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DD5A7" w14:textId="23EAB612" w:rsidR="00BE00B0" w:rsidRPr="00080B90" w:rsidRDefault="00666CE5" w:rsidP="000343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080B90">
        <w:rPr>
          <w:rFonts w:ascii="Times New Roman" w:hAnsi="Times New Roman" w:cs="Times New Roman"/>
          <w:b/>
          <w:sz w:val="26"/>
          <w:szCs w:val="26"/>
        </w:rPr>
        <w:t xml:space="preserve">Таблица изменений в Устав ПАО </w:t>
      </w:r>
      <w:r w:rsidR="00B30ED2" w:rsidRPr="00080B90">
        <w:rPr>
          <w:rFonts w:ascii="Times New Roman" w:hAnsi="Times New Roman" w:cs="Times New Roman"/>
          <w:b/>
          <w:sz w:val="26"/>
          <w:szCs w:val="26"/>
        </w:rPr>
        <w:t>«</w:t>
      </w:r>
      <w:r w:rsidRPr="00080B90">
        <w:rPr>
          <w:rFonts w:ascii="Times New Roman" w:hAnsi="Times New Roman" w:cs="Times New Roman"/>
          <w:b/>
          <w:sz w:val="26"/>
          <w:szCs w:val="26"/>
        </w:rPr>
        <w:t xml:space="preserve">РусГидро» </w:t>
      </w:r>
      <w:r w:rsidR="00E816C9" w:rsidRPr="00080B90">
        <w:rPr>
          <w:rFonts w:ascii="Times New Roman" w:hAnsi="Times New Roman" w:cs="Times New Roman"/>
          <w:b/>
          <w:sz w:val="26"/>
          <w:szCs w:val="26"/>
        </w:rPr>
        <w:t xml:space="preserve">(редакция №22) </w:t>
      </w:r>
    </w:p>
    <w:p w14:paraId="470B1883" w14:textId="579D47BA" w:rsidR="00BE00B0" w:rsidRPr="00080B90" w:rsidRDefault="00BE00B0" w:rsidP="000343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3969"/>
        <w:gridCol w:w="4394"/>
        <w:gridCol w:w="3827"/>
      </w:tblGrid>
      <w:tr w:rsidR="00080B90" w:rsidRPr="00080B90" w14:paraId="7F043806" w14:textId="77777777" w:rsidTr="000343B5">
        <w:tc>
          <w:tcPr>
            <w:tcW w:w="704" w:type="dxa"/>
          </w:tcPr>
          <w:p w14:paraId="2954AC3A" w14:textId="77777777" w:rsidR="00BE00B0" w:rsidRPr="00080B90" w:rsidRDefault="00666CE5" w:rsidP="00034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Align w:val="center"/>
          </w:tcPr>
          <w:p w14:paraId="30600723" w14:textId="456855C8" w:rsidR="00BE00B0" w:rsidRPr="00080B90" w:rsidRDefault="00666CE5" w:rsidP="00034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Пункт устава</w:t>
            </w:r>
            <w:r w:rsidR="000343B5" w:rsidRPr="00080B9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, статья</w:t>
            </w:r>
          </w:p>
        </w:tc>
        <w:tc>
          <w:tcPr>
            <w:tcW w:w="3969" w:type="dxa"/>
            <w:vAlign w:val="center"/>
          </w:tcPr>
          <w:p w14:paraId="6EFE89ED" w14:textId="77777777" w:rsidR="00BE00B0" w:rsidRPr="00080B90" w:rsidRDefault="00666CE5" w:rsidP="00034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394" w:type="dxa"/>
            <w:vAlign w:val="center"/>
          </w:tcPr>
          <w:p w14:paraId="35FE3C7D" w14:textId="77777777" w:rsidR="00BE00B0" w:rsidRPr="00080B90" w:rsidRDefault="00666CE5" w:rsidP="00034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827" w:type="dxa"/>
            <w:vAlign w:val="center"/>
          </w:tcPr>
          <w:p w14:paraId="756356C2" w14:textId="77777777" w:rsidR="00BE00B0" w:rsidRPr="00080B90" w:rsidRDefault="00666CE5" w:rsidP="00921B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080B90" w:rsidRPr="00080B90" w14:paraId="2667B691" w14:textId="77777777" w:rsidTr="000343B5">
        <w:tc>
          <w:tcPr>
            <w:tcW w:w="704" w:type="dxa"/>
          </w:tcPr>
          <w:p w14:paraId="1E2FAA5D" w14:textId="7D82C04E" w:rsidR="000F1607" w:rsidRPr="00080B90" w:rsidRDefault="001607A3" w:rsidP="00034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843" w:type="dxa"/>
          </w:tcPr>
          <w:p w14:paraId="25A76650" w14:textId="5788F40E" w:rsidR="000F1607" w:rsidRPr="00080B90" w:rsidRDefault="000F1607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пункт 2.6 статьи 2</w:t>
            </w:r>
          </w:p>
        </w:tc>
        <w:tc>
          <w:tcPr>
            <w:tcW w:w="3969" w:type="dxa"/>
          </w:tcPr>
          <w:p w14:paraId="305EA330" w14:textId="77777777" w:rsidR="000F1607" w:rsidRPr="00080B90" w:rsidRDefault="000F1607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имеет круглую печать, содержащую его полное фирменное наименование на русском языке и указание на место его нахождения.</w:t>
            </w:r>
          </w:p>
          <w:p w14:paraId="5578B842" w14:textId="77777777" w:rsidR="000F1607" w:rsidRPr="00080B90" w:rsidRDefault="000F1607" w:rsidP="000343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 </w:t>
            </w:r>
            <w:r w:rsidRPr="00080B90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визуальной</w:t>
            </w: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идентификации.</w:t>
            </w:r>
          </w:p>
          <w:p w14:paraId="220CCB34" w14:textId="3EF4EEC4" w:rsidR="000343B5" w:rsidRPr="00080B90" w:rsidRDefault="000343B5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89D9116" w14:textId="77777777" w:rsidR="000F1607" w:rsidRPr="00080B90" w:rsidRDefault="000F1607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имеет круглую печать, содержащую его полное фирменное наименование на русском языке и указание на место его нахождения.</w:t>
            </w:r>
          </w:p>
          <w:p w14:paraId="13D169E6" w14:textId="0CE1D0BA" w:rsidR="000F1607" w:rsidRPr="00080B90" w:rsidRDefault="000F1607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 </w:t>
            </w:r>
            <w:r w:rsidR="00937F9C"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индивидуализации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FDC4FF2" w14:textId="54171019" w:rsidR="000F1607" w:rsidRPr="00080B90" w:rsidRDefault="000F1607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A8922AF" w14:textId="775C75CE" w:rsidR="000F1607" w:rsidRPr="00080B90" w:rsidRDefault="000F1607" w:rsidP="00921B15">
            <w:pPr>
              <w:pStyle w:val="ad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>Приведение положений Устава</w:t>
            </w:r>
            <w:r w:rsidR="00036D45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соответствие с действующими нормативно-правовыми актами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(п. 7 ст. 2 Федерального закона  от 26.12.1995 N 208-ФЗ </w:t>
            </w:r>
            <w:r w:rsidR="00B30ED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"Об акционерных обществах"</w:t>
            </w:r>
            <w:r w:rsidR="000713A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(далее – ФЗ "Об АО"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68A293C" w14:textId="77777777" w:rsidR="000F1607" w:rsidRPr="00080B90" w:rsidRDefault="000F1607" w:rsidP="00921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F3F0C0" w14:textId="7BBAC0FA" w:rsidR="000F1607" w:rsidRPr="00080B90" w:rsidRDefault="000F1607" w:rsidP="00921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1C2DBF7F" w14:textId="77777777" w:rsidTr="000343B5">
        <w:tc>
          <w:tcPr>
            <w:tcW w:w="704" w:type="dxa"/>
          </w:tcPr>
          <w:p w14:paraId="22776217" w14:textId="7F5FBE1A" w:rsidR="000F1607" w:rsidRPr="00080B90" w:rsidRDefault="001607A3" w:rsidP="00034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60B0" w:rsidRPr="00080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8FAC753" w14:textId="775B8B89" w:rsidR="000F1607" w:rsidRPr="00080B90" w:rsidRDefault="00DB1E9D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F1607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ункт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5.8 статьи 5</w:t>
            </w:r>
          </w:p>
        </w:tc>
        <w:tc>
          <w:tcPr>
            <w:tcW w:w="3969" w:type="dxa"/>
          </w:tcPr>
          <w:p w14:paraId="569A1908" w14:textId="77777777" w:rsidR="00DB1E9D" w:rsidRPr="00080B90" w:rsidRDefault="00DB1E9D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вправе приобретать размещенные им акции по решению Совета директоров Общества (в соответствии с Федеральным законом "Об акционерных обществах").</w:t>
            </w:r>
          </w:p>
          <w:p w14:paraId="70BF263D" w14:textId="2E054C86" w:rsidR="00DB1E9D" w:rsidRPr="00080B90" w:rsidRDefault="00DB1E9D" w:rsidP="000343B5">
            <w:pPr>
              <w:widowControl w:val="0"/>
              <w:tabs>
                <w:tab w:val="left" w:pos="1276"/>
                <w:tab w:val="left" w:pos="1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Совет директоров не вправе принимать решение о приобретении Обществом акций, если номинальная стоимость акций Общества, находящихся в обращении, составит менее 90 (Девяноста) процентов от уставного капитала Общества.</w:t>
            </w:r>
          </w:p>
          <w:p w14:paraId="702AE64C" w14:textId="49661AD3" w:rsidR="00DB1E9D" w:rsidRPr="00080B90" w:rsidRDefault="00DB1E9D" w:rsidP="000343B5">
            <w:pPr>
              <w:pStyle w:val="31"/>
              <w:tabs>
                <w:tab w:val="left" w:pos="1276"/>
                <w:tab w:val="left" w:pos="1560"/>
              </w:tabs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Акции, приобретенные Обществом в соответствии с настоящим пунктом, не предоставляют права голоса, они не уч</w:t>
            </w:r>
            <w:r w:rsidR="00DE60B0" w:rsidRPr="00080B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итываются при </w:t>
            </w:r>
            <w:r w:rsidR="00DE60B0" w:rsidRPr="00080B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подсчете голосов,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ним не начисляются дивиденды. Такие акции должны быть реализованы по решению Совета директоров по цене не ниже их рыночной стоимости не позднее одного года с даты их приобретения. В противном случае Общее собрание акционеров должно в разумный срок принять решение об уменьшении уставного капитала Общества путем погашения указанных акций.</w:t>
            </w:r>
          </w:p>
          <w:p w14:paraId="38D1E06E" w14:textId="285EBE57" w:rsidR="00DB1E9D" w:rsidRPr="00080B90" w:rsidRDefault="00DB1E9D" w:rsidP="000343B5">
            <w:pPr>
              <w:pStyle w:val="31"/>
              <w:tabs>
                <w:tab w:val="left" w:pos="1276"/>
                <w:tab w:val="left" w:pos="1560"/>
              </w:tabs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Оплата акций, приобретаемых в соответствии с настоящим пунктом, может по решению Совета директоров осуществляться деньгами и (или) иным имуществом.</w:t>
            </w:r>
          </w:p>
          <w:p w14:paraId="27BD931F" w14:textId="77777777" w:rsidR="000F1607" w:rsidRPr="00080B90" w:rsidRDefault="000F1607" w:rsidP="007C3578">
            <w:pPr>
              <w:pStyle w:val="31"/>
              <w:tabs>
                <w:tab w:val="left" w:pos="1276"/>
                <w:tab w:val="left" w:pos="1560"/>
              </w:tabs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E7BF8DB" w14:textId="77777777" w:rsidR="00DB1E9D" w:rsidRPr="00080B90" w:rsidRDefault="00DB1E9D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Общество вправе приобретать размещенные им акции по решению Совета директоров Общества (в соответствии с Федеральным законом "Об акционерных обществах").</w:t>
            </w:r>
          </w:p>
          <w:p w14:paraId="2506CC9E" w14:textId="25955704" w:rsidR="00DB1E9D" w:rsidRPr="00080B90" w:rsidRDefault="00DB1E9D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Совет директоров не вправе принимать решение о приобретении Обществом акций, если номинальная стоимость акций Общества, находящихся в обращении, составит менее</w:t>
            </w:r>
            <w:r w:rsidR="00DF72DF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90 (Девяноста) процентов от уставного капитала Общества.</w:t>
            </w:r>
          </w:p>
          <w:p w14:paraId="10E481F9" w14:textId="0D1F5024" w:rsidR="00DB1E9D" w:rsidRPr="00080B90" w:rsidRDefault="00DB1E9D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Акции, приобретенные Обществом в соответствии с настоящим пунктом, не предоставляют права голоса, они не учитываются при подсчете голосов</w:t>
            </w:r>
            <w:r w:rsidR="00DE60B0"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не признаются в целях Федерального закона </w:t>
            </w:r>
            <w:r w:rsidR="007C3578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DE60B0"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 акционерных обществах</w:t>
            </w:r>
            <w:r w:rsidR="007C3578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D687B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E60B0"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находящимися в обращении</w:t>
            </w:r>
            <w:r w:rsidR="00DE60B0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ним не начисляются дивиденды. Такие акции должны быть реализованы по решению Совета директоров по цене не ниже их рыночной стоимости не позднее одного года с даты их приобретения. В противном случае Общее собрание акционеров должно в разумный срок принять решение об уменьшении уставного капитала Общества путем погашения указанных акций.</w:t>
            </w:r>
          </w:p>
          <w:p w14:paraId="2EC1C92E" w14:textId="77777777" w:rsidR="000F1607" w:rsidRPr="00080B90" w:rsidRDefault="000F1607" w:rsidP="00921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BD221E0" w14:textId="7E9B115F" w:rsidR="00DE60B0" w:rsidRPr="00080B90" w:rsidRDefault="00DE60B0" w:rsidP="00921B15">
            <w:pPr>
              <w:pStyle w:val="ad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положений Устава </w:t>
            </w:r>
            <w:r w:rsidR="00036D45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Общества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действующими нормативно-правовыми актами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(ст. 27.1 </w:t>
            </w:r>
            <w:r w:rsidR="000713A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ФЗ "Об АО"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5B4FB709" w14:textId="77777777" w:rsidR="000F1607" w:rsidRPr="00080B90" w:rsidRDefault="000F1607" w:rsidP="00921B15">
            <w:pPr>
              <w:pStyle w:val="ad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247F13E8" w14:textId="77777777" w:rsidTr="000713A2">
        <w:trPr>
          <w:trHeight w:val="4810"/>
        </w:trPr>
        <w:tc>
          <w:tcPr>
            <w:tcW w:w="704" w:type="dxa"/>
          </w:tcPr>
          <w:p w14:paraId="390A40E3" w14:textId="1D78E61A" w:rsidR="00E816C9" w:rsidRPr="00080B90" w:rsidRDefault="001607A3" w:rsidP="00034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96809B3" w14:textId="1CC11174" w:rsidR="00E816C9" w:rsidRPr="00080B90" w:rsidRDefault="00D93770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 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10.15.2 статьи 10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69" w:type="dxa"/>
          </w:tcPr>
          <w:p w14:paraId="0748EB94" w14:textId="7642A0DD" w:rsidR="00E816C9" w:rsidRPr="00080B90" w:rsidRDefault="00E816C9" w:rsidP="000713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Внеочередное заседание Общего собрания акционеров или заочное голосование, требование о проведении которых поступило от Ревизионной комиссии, Аудиторской организации Общества, а также акционера (акционеров), являющегося владельцем не менее чем 10 (Десяти) процентов голосующих акций Общества </w:t>
            </w:r>
            <w:r w:rsidRPr="00080B90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на дату предъявления требования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80B90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созывается Советом директоров</w:t>
            </w: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и должно быть проведено в течение 40 (Сорока) дней с даты поступления в Общество данного требования.</w:t>
            </w:r>
          </w:p>
        </w:tc>
        <w:tc>
          <w:tcPr>
            <w:tcW w:w="4394" w:type="dxa"/>
          </w:tcPr>
          <w:p w14:paraId="13822E30" w14:textId="6D90DE3B" w:rsidR="00E816C9" w:rsidRPr="00080B90" w:rsidRDefault="00E816C9" w:rsidP="00AB0F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Внеочередное заседание Общего собрания акционеров или заочное голосование, требование о проведении которых поступило от Ревизионной комиссии, Аудиторской организации Общества, а также акционера (акционеров), являющегося владельцем не менее чем 10 (Десяти) процентов голосующих акций Общества</w:t>
            </w:r>
            <w:r w:rsidR="00AB0F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должно быть проведено в течение 40 (Сорока) дней с даты поступления в Общество данного требования.</w:t>
            </w:r>
          </w:p>
        </w:tc>
        <w:tc>
          <w:tcPr>
            <w:tcW w:w="3827" w:type="dxa"/>
          </w:tcPr>
          <w:p w14:paraId="45C1D0BF" w14:textId="3453E7DA" w:rsidR="00E816C9" w:rsidRPr="00080B90" w:rsidRDefault="00E816C9" w:rsidP="00921B15">
            <w:pPr>
              <w:pStyle w:val="ad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>Приведение положений Устава</w:t>
            </w:r>
            <w:r w:rsidR="00036D45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E22E6" w:rsidRPr="00080B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36D45" w:rsidRPr="00080B90"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соответствие с действующими нормативно-правовыми актами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(п. 2 ст. 55 </w:t>
            </w:r>
            <w:r w:rsidR="000713A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ФЗ "Об АО"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04329B5E" w14:textId="7AEBDE73" w:rsidR="00E816C9" w:rsidRPr="00080B90" w:rsidRDefault="00E816C9" w:rsidP="00921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74D7ED69" w14:textId="77777777" w:rsidTr="000343B5">
        <w:tc>
          <w:tcPr>
            <w:tcW w:w="704" w:type="dxa"/>
          </w:tcPr>
          <w:p w14:paraId="7F07A0CE" w14:textId="764C39FA" w:rsidR="00E816C9" w:rsidRPr="00080B90" w:rsidRDefault="001607A3" w:rsidP="00034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14:paraId="62B10D33" w14:textId="2E0A143E" w:rsidR="00E816C9" w:rsidRPr="00080B90" w:rsidRDefault="00D93770" w:rsidP="00034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подпункт 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 п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ункта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10.2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статьи 10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79A55AE7" w14:textId="32682B45" w:rsidR="00E816C9" w:rsidRPr="00080B90" w:rsidRDefault="00E816C9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решения об участии в финансово-промышленных группах, ассоциациях и иных объеди</w:t>
            </w:r>
            <w:r w:rsidR="009227E1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нениях коммерческих организаций.</w:t>
            </w:r>
          </w:p>
          <w:p w14:paraId="3D543BDD" w14:textId="38D25F78" w:rsidR="00D93770" w:rsidRPr="00080B90" w:rsidRDefault="00D93770" w:rsidP="00034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4708C9B" w14:textId="54092700" w:rsidR="00E816C9" w:rsidRPr="00080B90" w:rsidRDefault="000713A2" w:rsidP="0007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Утратил силу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14:paraId="53C605CC" w14:textId="11F253CB" w:rsidR="00E816C9" w:rsidRPr="00080B90" w:rsidRDefault="00EF1EDD" w:rsidP="004509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положений 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Устава </w:t>
            </w:r>
            <w:r w:rsidR="00036D45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Общества 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</w:rPr>
              <w:t>в соответствие с действующими нормативно-правовыми актами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Предлагается 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передать</w:t>
            </w:r>
            <w:r w:rsidR="000713A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данную компетенцию из Общего собрания акционеров в компетенцию Совета директоров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Общества</w:t>
            </w:r>
            <w:r w:rsidR="000713A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 (</w:t>
            </w:r>
            <w:r w:rsidR="00450930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Внесение 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изменений в пп. 18 п. 1 ст. 48 </w:t>
            </w:r>
            <w:r w:rsidR="000713A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ФЗ "Об АО"</w:t>
            </w:r>
            <w:r w:rsidR="00921B15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связи с принятием Федерального закона от  31.07.2025 № 312-ФЗ </w:t>
            </w:r>
            <w:r w:rsidR="00B30ED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отдельные законодательные акты Российской Федерации и признании утратившим силу абзаца тридцать второго части первой статьи 4 Закона РСФСР </w:t>
            </w:r>
            <w:r w:rsidR="00B30ED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конкуренции и ограничении монополистической 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на товарных рынках</w:t>
            </w:r>
            <w:r w:rsidR="00B30ED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ECE95" w14:textId="5422BD53" w:rsidR="00BD687B" w:rsidRPr="00080B90" w:rsidRDefault="00BD687B" w:rsidP="00450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2AA4B38C" w14:textId="77777777" w:rsidTr="000343B5">
        <w:tc>
          <w:tcPr>
            <w:tcW w:w="704" w:type="dxa"/>
          </w:tcPr>
          <w:p w14:paraId="1633E29A" w14:textId="7A5A5064" w:rsidR="00E816C9" w:rsidRPr="00080B90" w:rsidRDefault="001607A3" w:rsidP="00034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21CA8" w:rsidRPr="00080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AA41D09" w14:textId="4D3570C4" w:rsidR="00421CA8" w:rsidRPr="00080B90" w:rsidRDefault="00421CA8" w:rsidP="00034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74FAB4C3" w14:textId="262EADE2" w:rsidR="00E816C9" w:rsidRPr="00080B90" w:rsidRDefault="00D93770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подпункт 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23 п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ункта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статьи 12</w:t>
            </w:r>
          </w:p>
        </w:tc>
        <w:tc>
          <w:tcPr>
            <w:tcW w:w="3969" w:type="dxa"/>
          </w:tcPr>
          <w:p w14:paraId="50F59C84" w14:textId="72EF6410" w:rsidR="00E816C9" w:rsidRPr="00080B90" w:rsidRDefault="00E816C9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принятие решений об участии и о прекращении участия Общества в других организациях (за исключением организаций, указанных в подпункте 16 пункта 10.2 настоящего Устава)</w:t>
            </w:r>
            <w:r w:rsidR="009227E1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9826192" w14:textId="21803814" w:rsidR="00E816C9" w:rsidRPr="00080B90" w:rsidDel="004B4798" w:rsidRDefault="00E816C9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принятие решений об участии и о прекращении участия Общества в других организациях, </w:t>
            </w:r>
            <w:r w:rsidR="00937F9C" w:rsidRPr="00080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включая </w:t>
            </w:r>
            <w:r w:rsidRPr="00080B90">
              <w:rPr>
                <w:rFonts w:ascii="Times New Roman" w:hAnsi="Times New Roman" w:cs="Times New Roman"/>
                <w:b/>
                <w:sz w:val="24"/>
                <w:szCs w:val="24"/>
              </w:rPr>
              <w:t>ассоциаци</w:t>
            </w:r>
            <w:r w:rsidR="00937F9C" w:rsidRPr="00080B9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80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(союз</w:t>
            </w:r>
            <w:r w:rsidR="00937F9C" w:rsidRPr="00080B90">
              <w:rPr>
                <w:rFonts w:ascii="Times New Roman" w:hAnsi="Times New Roman" w:cs="Times New Roman"/>
                <w:b/>
                <w:sz w:val="24"/>
                <w:szCs w:val="24"/>
              </w:rPr>
              <w:t>ы) и иные</w:t>
            </w:r>
            <w:r w:rsidRPr="00080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объединения юридических лиц или граждан и юридических лиц</w:t>
            </w:r>
            <w:r w:rsidR="009227E1" w:rsidRPr="00080B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14:paraId="19E61447" w14:textId="77777777" w:rsidR="00E816C9" w:rsidRPr="00080B90" w:rsidRDefault="00E816C9" w:rsidP="00921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69102193" w14:textId="77777777" w:rsidTr="000343B5">
        <w:tc>
          <w:tcPr>
            <w:tcW w:w="704" w:type="dxa"/>
          </w:tcPr>
          <w:p w14:paraId="53D9F9CD" w14:textId="5F4653A7" w:rsidR="00E816C9" w:rsidRPr="00080B90" w:rsidRDefault="001607A3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21CA8"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14:paraId="6C511266" w14:textId="58146E94" w:rsidR="00E816C9" w:rsidRPr="00080B90" w:rsidRDefault="00E816C9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93770"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одпункт</w:t>
            </w:r>
            <w:r w:rsidR="00D93770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пункта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  <w:r w:rsidR="00D93770"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статьи 12</w:t>
            </w:r>
          </w:p>
        </w:tc>
        <w:tc>
          <w:tcPr>
            <w:tcW w:w="3969" w:type="dxa"/>
          </w:tcPr>
          <w:p w14:paraId="7D3BC697" w14:textId="6DDAE28B" w:rsidR="00E816C9" w:rsidRPr="00080B90" w:rsidRDefault="00E816C9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утверждение стратегии развития и </w:t>
            </w:r>
            <w:r w:rsidRPr="00080B90">
              <w:rPr>
                <w:rFonts w:ascii="Times New Roman" w:hAnsi="Times New Roman" w:cs="Times New Roman"/>
                <w:b/>
                <w:strike/>
                <w:spacing w:val="-2"/>
                <w:sz w:val="24"/>
                <w:szCs w:val="24"/>
              </w:rPr>
              <w:t>долгосрочной программы развития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Группы РусГидро (в том числе рассмот</w:t>
            </w:r>
            <w:r w:rsidR="009227E1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рение отчетов об их исполнении).</w:t>
            </w:r>
          </w:p>
        </w:tc>
        <w:tc>
          <w:tcPr>
            <w:tcW w:w="4394" w:type="dxa"/>
          </w:tcPr>
          <w:p w14:paraId="793E92A7" w14:textId="23B55C66" w:rsidR="00E816C9" w:rsidRPr="00080B90" w:rsidRDefault="00E816C9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стратегии развития Группы РусГидро (в то</w:t>
            </w:r>
            <w:r w:rsidR="00937F9C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числе рассмотрение отчетов о ее </w:t>
            </w:r>
            <w:r w:rsidR="009227E1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исполнении).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9141EB2" w14:textId="6F583D67" w:rsidR="00E816C9" w:rsidRPr="00080B90" w:rsidRDefault="00E816C9" w:rsidP="000343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2776F413" w14:textId="4B5CB075" w:rsidR="00921B15" w:rsidRPr="00080B90" w:rsidRDefault="00921B15" w:rsidP="00921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положений 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</w:rPr>
              <w:t>Устава</w:t>
            </w:r>
            <w:r w:rsidR="00036D45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E22E6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6C9" w:rsidRPr="00080B90">
              <w:rPr>
                <w:rFonts w:ascii="Times New Roman" w:hAnsi="Times New Roman" w:cs="Times New Roman"/>
                <w:sz w:val="24"/>
                <w:szCs w:val="24"/>
              </w:rPr>
              <w:t>соответствие с действующими нормативно-правовыми актами.</w:t>
            </w:r>
            <w:r w:rsidR="00835A12"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00A40" w14:textId="208B12E3" w:rsidR="000343B5" w:rsidRPr="00080B90" w:rsidRDefault="00B91491" w:rsidP="00921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Из перечня направлений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развития акционерных обществ, акции которых находятся в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федеральной собственности,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исключаются долгосрочные программы развития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  <w:t>(Постановление Правитель</w:t>
            </w:r>
            <w:r w:rsidR="00921B15" w:rsidRPr="00080B90">
              <w:rPr>
                <w:rFonts w:ascii="Times New Roman" w:hAnsi="Times New Roman" w:cs="Times New Roman"/>
                <w:sz w:val="24"/>
                <w:szCs w:val="24"/>
              </w:rPr>
              <w:t>ства РФ от 15.08.2024 №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1090). </w:t>
            </w:r>
          </w:p>
          <w:p w14:paraId="3B870ABE" w14:textId="0A301245" w:rsidR="000343B5" w:rsidRPr="00080B90" w:rsidRDefault="00B30ED2" w:rsidP="00921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Стратегия развития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E816C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становится единственным долгосрочным документом Группы РусГидро, который должен</w:t>
            </w:r>
            <w:r w:rsidR="000343B5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7F9C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соответствовать </w:t>
            </w:r>
          </w:p>
          <w:p w14:paraId="7BF21632" w14:textId="77777777" w:rsidR="000343B5" w:rsidRPr="00080B90" w:rsidRDefault="00937F9C" w:rsidP="003A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 Методических рекомендаций, разработанных Министерством Финансов</w:t>
            </w:r>
            <w:r w:rsidR="00EE065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(утверждены Распоряжением Правительства </w:t>
            </w:r>
            <w:r w:rsidR="00921B15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РФ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№ 2199-р от 15.08.2024).</w:t>
            </w:r>
          </w:p>
          <w:p w14:paraId="72740C7E" w14:textId="27517B40" w:rsidR="00BD687B" w:rsidRPr="00080B90" w:rsidRDefault="00BD687B" w:rsidP="003A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53EDBB1F" w14:textId="77777777" w:rsidTr="000343B5">
        <w:tc>
          <w:tcPr>
            <w:tcW w:w="704" w:type="dxa"/>
          </w:tcPr>
          <w:p w14:paraId="2AE50282" w14:textId="2A9E1737" w:rsidR="000F29A9" w:rsidRPr="00080B90" w:rsidRDefault="001607A3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F29A9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AA66B29" w14:textId="3ECF6003" w:rsidR="000F29A9" w:rsidRPr="00080B90" w:rsidRDefault="000F29A9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 </w:t>
            </w:r>
            <w:r w:rsidR="00B30ED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B30ED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подпункта 24 </w:t>
            </w:r>
          </w:p>
          <w:p w14:paraId="2E9E039A" w14:textId="1C977D16" w:rsidR="000F29A9" w:rsidRPr="00080B90" w:rsidRDefault="000F29A9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пункта 12.1 статьи 12</w:t>
            </w:r>
          </w:p>
        </w:tc>
        <w:tc>
          <w:tcPr>
            <w:tcW w:w="3969" w:type="dxa"/>
          </w:tcPr>
          <w:p w14:paraId="546C9DB5" w14:textId="770C8922" w:rsidR="000F29A9" w:rsidRPr="00080B90" w:rsidRDefault="000F29A9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сделки (несколько взаимосвязанных сделок), связанной с отчуждением или возможностью отчуждения имущества Общества, составляющего основные средства, нематериальные активы, объекты незавершенного строительства, за исключением случаев,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определенных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отдельными решен</w:t>
            </w:r>
            <w:r w:rsidR="009227E1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иями Совета директоров Общества.</w:t>
            </w:r>
          </w:p>
          <w:p w14:paraId="7EFD04A2" w14:textId="04ABF898" w:rsidR="000F29A9" w:rsidRPr="00080B90" w:rsidRDefault="000F29A9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90C0F4E" w14:textId="487C07E4" w:rsidR="000F29A9" w:rsidRPr="00080B90" w:rsidRDefault="000F29A9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сделки (несколько взаимосвязанных сделок), связанной с отчуждением или возможностью отчуждения имущества Общества, составляющего основные средства, нематериальные активы, объекты незавершенного строительства, </w:t>
            </w:r>
            <w:r w:rsidR="00C21A23"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целью использования которых является производство, передача, распределение электрической и </w:t>
            </w:r>
            <w:r w:rsidR="00C21A23"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тепловой энергии, </w:t>
            </w: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A029B9"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случаях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определенных отдельными решен</w:t>
            </w:r>
            <w:r w:rsidR="009227E1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иями Совета директоров Общества.</w:t>
            </w:r>
          </w:p>
          <w:p w14:paraId="4BA7A4F3" w14:textId="5D6A109C" w:rsidR="000F29A9" w:rsidRPr="00080B90" w:rsidRDefault="000F29A9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FDBE022" w14:textId="45C4697C" w:rsidR="00585A12" w:rsidRPr="00080B90" w:rsidRDefault="004F283C" w:rsidP="00DF72D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</w:t>
            </w:r>
            <w:r w:rsidR="006076E8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точнени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85A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(оптимизация)</w:t>
            </w:r>
            <w:r w:rsidR="00C15F8D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компетенции Совета директоров</w:t>
            </w:r>
            <w:r w:rsidR="00585A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50AC9B" w14:textId="2EC3D611" w:rsidR="00585A12" w:rsidRPr="00080B90" w:rsidRDefault="00D30C1A" w:rsidP="00DF72D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585A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екущая формулировка при буквальном толковании  </w:t>
            </w:r>
            <w:r w:rsidR="00C15F8D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85A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охватывает собой как вопросы распоряжения профильным имуществом, так и вопросы распоряжения непрофильным имуществом. </w:t>
            </w:r>
          </w:p>
          <w:p w14:paraId="7707D6B2" w14:textId="31AE4638" w:rsidR="00585A12" w:rsidRPr="00080B90" w:rsidRDefault="00585A12" w:rsidP="00DF72D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Вместе с тем, вопрос распоряжения непрофильным имуществом, охватывается 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компетенцией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 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директоров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вопроса об утверждении реестра непрофильных активов Общества и утверждении отчетов о его исполнении (п</w:t>
            </w:r>
            <w:r w:rsidR="001E22E6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.42 п.12.1. ст.12 Устава Общества).</w:t>
            </w:r>
          </w:p>
          <w:p w14:paraId="796FDFE8" w14:textId="524E5B5F" w:rsidR="000F2100" w:rsidRPr="00080B90" w:rsidRDefault="00585A12" w:rsidP="00DF72D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15F8D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ля оптимизации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корп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оративного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15F8D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исключения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необходимости рассмотрения Советом 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директоров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одних и тех же сделок по разным основаниям предлагается внести уточнение,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по литере "б" подпункта 24 пункта 12.1 статьи 12 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осуществляется одобрение сделок, связанных с отчуждением или возможностью отчуждения профильного имущества </w:t>
            </w:r>
            <w:r w:rsidR="004F283C" w:rsidRPr="00080B9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F283C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целью использования котор</w:t>
            </w:r>
            <w:r w:rsidR="004A2D4C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4F283C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является производство,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F283C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передача, распределение электрической и тепловой энергии)</w:t>
            </w:r>
            <w:r w:rsidR="00D30C1A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F283C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0B90" w:rsidRPr="00080B90" w14:paraId="4B0F62D1" w14:textId="77777777" w:rsidTr="000343B5">
        <w:tc>
          <w:tcPr>
            <w:tcW w:w="704" w:type="dxa"/>
          </w:tcPr>
          <w:p w14:paraId="00E0088A" w14:textId="3DF66A22" w:rsidR="005F3670" w:rsidRPr="00080B90" w:rsidRDefault="005F3670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1843" w:type="dxa"/>
          </w:tcPr>
          <w:p w14:paraId="2DB45107" w14:textId="66D65DE7" w:rsidR="005F3670" w:rsidRPr="00080B90" w:rsidRDefault="005F3670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Подпункт 31 пункта 12.1 статьи 12</w:t>
            </w:r>
          </w:p>
        </w:tc>
        <w:tc>
          <w:tcPr>
            <w:tcW w:w="3969" w:type="dxa"/>
          </w:tcPr>
          <w:p w14:paraId="2E2549AC" w14:textId="5B61C612" w:rsidR="005F3670" w:rsidRPr="00080B90" w:rsidRDefault="005F3670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позиции Общества (представителей Общества), в том числе поручение принимать или не принимать участие в голосовании по вопросам повестки дня, голосовать по проектам решений "за", "против" или "воздержался" по следующим вопросам повесток дня органов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дочерних хозяйственных обществ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если иное не определено отдельными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решениями Совета директоров Общества:</w:t>
            </w:r>
          </w:p>
          <w:p w14:paraId="50F87FC6" w14:textId="01FEC8E8" w:rsidR="005F3670" w:rsidRPr="00080B90" w:rsidRDefault="005F3670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266E14D2" w14:textId="614B51BD" w:rsidR="005F3670" w:rsidRPr="00080B90" w:rsidRDefault="005F3670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Далее по тексту без изменений.</w:t>
            </w:r>
          </w:p>
          <w:p w14:paraId="79954A8A" w14:textId="77777777" w:rsidR="005F3670" w:rsidRPr="00080B90" w:rsidRDefault="005F3670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85A36A4" w14:textId="78D2E65E" w:rsidR="005F3670" w:rsidRPr="00080B90" w:rsidRDefault="005F3670" w:rsidP="000343B5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определение позиции Общества (представителей Общества), в том числе поручение принимать или не принимать участие в голосовании по вопросам повестки дня, голосовать по проектам решений "за", "против" или "воздержался" по следующим вопросам повесток дня органов дочерних хозяйственных обществ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(далее – дочернее общество)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если иное не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определено отдельными решениями Совета директоров Общества:</w:t>
            </w:r>
          </w:p>
          <w:p w14:paraId="78D54A2F" w14:textId="77777777" w:rsidR="000343B5" w:rsidRPr="00080B90" w:rsidRDefault="005F3670" w:rsidP="000343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 </w:t>
            </w:r>
          </w:p>
          <w:p w14:paraId="6F598308" w14:textId="3A44B4B5" w:rsidR="005F3670" w:rsidRPr="00080B90" w:rsidRDefault="005F3670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Далее по тексту без изменений.</w:t>
            </w:r>
          </w:p>
        </w:tc>
        <w:tc>
          <w:tcPr>
            <w:tcW w:w="3827" w:type="dxa"/>
            <w:vMerge w:val="restart"/>
          </w:tcPr>
          <w:p w14:paraId="2D2C415E" w14:textId="7D242C69" w:rsidR="00DC70D3" w:rsidRPr="00080B90" w:rsidRDefault="00B350EC" w:rsidP="00921B15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В целях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корректного применения на практике Устава Общества</w:t>
            </w:r>
            <w:r w:rsidR="00DC70D3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а также исключения ситуации смешения понятий </w:t>
            </w:r>
            <w:r w:rsidR="00BD687B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D687B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Дочернее общество</w:t>
            </w:r>
            <w:r w:rsidR="00BD687B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r w:rsidR="00BD687B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Подконтрольная организаци</w:t>
            </w:r>
            <w:r w:rsidR="00BD687B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="00BD687B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1E22E6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(регулируются разными нормами ФЗ </w:t>
            </w:r>
            <w:r w:rsidR="001E22E6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"О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б АО</w:t>
            </w:r>
            <w:r w:rsidR="001E22E6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 предлагается </w:t>
            </w:r>
            <w:r w:rsidR="00DC70D3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дополнить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Устав Общества определение</w:t>
            </w:r>
            <w:r w:rsidR="00DC70D3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D687B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Дочернее общество</w:t>
            </w:r>
            <w:r w:rsidR="00DF72DF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DC70D3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включив критерии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прямо предусмотренные ст.6 </w:t>
            </w:r>
            <w:r w:rsidR="00DF72DF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DF72DF" w:rsidRPr="00080B90" w:rsidDel="00DF72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47C7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Дочерние и зависимые общества</w:t>
            </w:r>
            <w:r w:rsidR="00DF72DF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147C7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ФЗ </w:t>
            </w:r>
            <w:r w:rsidR="00DF72DF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"О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б АО</w:t>
            </w:r>
            <w:r w:rsidR="00DF72DF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DC70D3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2D66239F" w14:textId="3A616EDC" w:rsidR="00B30ED2" w:rsidRPr="00080B90" w:rsidRDefault="00DC70D3" w:rsidP="00921B15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50EC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</w:r>
          </w:p>
          <w:p w14:paraId="4C8BE6CA" w14:textId="73CDED76" w:rsidR="000343B5" w:rsidRPr="00080B90" w:rsidRDefault="000343B5" w:rsidP="00921B15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5804CBE8" w14:textId="4DD3E56C" w:rsidR="005F3670" w:rsidRPr="00080B90" w:rsidRDefault="005F3670" w:rsidP="00921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1EF17775" w14:textId="77777777" w:rsidTr="006A6700">
        <w:trPr>
          <w:trHeight w:val="4140"/>
        </w:trPr>
        <w:tc>
          <w:tcPr>
            <w:tcW w:w="704" w:type="dxa"/>
          </w:tcPr>
          <w:p w14:paraId="2FDFC1B2" w14:textId="3738F57D" w:rsidR="00BD687B" w:rsidRPr="00080B90" w:rsidRDefault="00BD687B" w:rsidP="000343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1843" w:type="dxa"/>
          </w:tcPr>
          <w:p w14:paraId="36168382" w14:textId="7B159CF1" w:rsidR="00BD687B" w:rsidRPr="00080B90" w:rsidRDefault="00BD687B" w:rsidP="000343B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Статья 12</w:t>
            </w:r>
          </w:p>
        </w:tc>
        <w:tc>
          <w:tcPr>
            <w:tcW w:w="3969" w:type="dxa"/>
          </w:tcPr>
          <w:p w14:paraId="18BFF4C3" w14:textId="056453B0" w:rsidR="00BD687B" w:rsidRPr="00080B90" w:rsidRDefault="00BD687B" w:rsidP="000343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нет</w:t>
            </w:r>
          </w:p>
        </w:tc>
        <w:tc>
          <w:tcPr>
            <w:tcW w:w="4394" w:type="dxa"/>
          </w:tcPr>
          <w:p w14:paraId="3BBF7762" w14:textId="710E2775" w:rsidR="00BD687B" w:rsidRPr="00080B90" w:rsidRDefault="00BD687B" w:rsidP="00DF72D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12.3. Для целей настоящего устава под дочерним обществом понимается общество, которое отвечает критериям, установленным статьей 6 Федерального закона от 26.12.1995 №208-ФЗ "Об акционерных обществах", а именно другое (основное) хозяйственное общество имеет возможность определять принимаемые дочерним обществом решения в силу преобладающего участия в его уставном капитале, либо в соответствии с заключенным договором, либо когда это право предусмотрено в уставе дочернего общества.</w:t>
            </w:r>
          </w:p>
          <w:p w14:paraId="171D8AD9" w14:textId="458FE135" w:rsidR="00BD687B" w:rsidRPr="00080B90" w:rsidRDefault="00BD687B" w:rsidP="000578E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3646E89" w14:textId="496CA302" w:rsidR="00BD687B" w:rsidRPr="00080B90" w:rsidRDefault="00BD687B" w:rsidP="00921B1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66E4867D" w14:textId="77777777" w:rsidTr="006A6700">
        <w:trPr>
          <w:trHeight w:val="4140"/>
        </w:trPr>
        <w:tc>
          <w:tcPr>
            <w:tcW w:w="704" w:type="dxa"/>
          </w:tcPr>
          <w:p w14:paraId="4BA42303" w14:textId="023F5938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10.</w:t>
            </w:r>
          </w:p>
        </w:tc>
        <w:tc>
          <w:tcPr>
            <w:tcW w:w="1843" w:type="dxa"/>
          </w:tcPr>
          <w:p w14:paraId="72E00307" w14:textId="2B032A28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Подпункт 38 пункта 12.1 статьи 12</w:t>
            </w:r>
          </w:p>
        </w:tc>
        <w:tc>
          <w:tcPr>
            <w:tcW w:w="3969" w:type="dxa"/>
          </w:tcPr>
          <w:p w14:paraId="16E12027" w14:textId="33751AD2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утверждение политики в области внутреннего аудита, утверждение решений о назначении, освобождении от должности руководителя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Службы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внутреннего аудита, утверждение условий трудового договора с руководителем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Службы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внутреннего аудита, рассмотрение существенных ограничений полномочий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Службы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внутреннего аудита или иных ограничений, способных негативно повлиять на осуществление внутреннего аудита.</w:t>
            </w:r>
          </w:p>
        </w:tc>
        <w:tc>
          <w:tcPr>
            <w:tcW w:w="4394" w:type="dxa"/>
          </w:tcPr>
          <w:p w14:paraId="2E92BF69" w14:textId="4E6DC71B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ind w:firstLine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утверждение политики в области </w:t>
            </w:r>
            <w:r w:rsidR="00AB0F12"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организации и осуществления</w:t>
            </w:r>
            <w:r w:rsidR="00AB0F12" w:rsidRPr="00080B90">
              <w:rPr>
                <w:spacing w:val="-2"/>
                <w:szCs w:val="22"/>
              </w:rPr>
              <w:t xml:space="preserve">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внутреннего аудита, утверждение решений о назначении, освобождении от должности руководителя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структурного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подразделения, ответственного за организацию и осуществление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внутреннего аудита (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далее </w:t>
            </w:r>
            <w:r w:rsidR="00AB0F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структурное подразделение внутреннего аудита</w:t>
            </w:r>
            <w:r w:rsidR="00AB0F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), утверждение условий трудового договора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его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 руководителем, рассмотрение существенных ограничений полномочий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структурного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подразделения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внутреннего аудита или иных ограничений, способных негативно повлиять на осуществление внутреннего аудита.</w:t>
            </w:r>
          </w:p>
          <w:p w14:paraId="559B2E57" w14:textId="77777777" w:rsidR="003241F0" w:rsidRPr="00080B90" w:rsidRDefault="003241F0" w:rsidP="003241F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7C61DD46" w14:textId="77777777" w:rsidR="003241F0" w:rsidRPr="00080B90" w:rsidRDefault="003241F0" w:rsidP="003241F0">
            <w:pPr>
              <w:pStyle w:val="ad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положений Устава Общества в соответствие с действующими нормативно-правовыми актами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(п. 2 ст. 87.1 ФЗ "Об АО") и изменением организационной структуры Общества.</w:t>
            </w:r>
          </w:p>
          <w:p w14:paraId="3D4DA5F5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1516361F" w14:textId="77777777" w:rsidTr="006A6700">
        <w:trPr>
          <w:trHeight w:val="4140"/>
        </w:trPr>
        <w:tc>
          <w:tcPr>
            <w:tcW w:w="704" w:type="dxa"/>
          </w:tcPr>
          <w:p w14:paraId="36803CEA" w14:textId="66019D67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1843" w:type="dxa"/>
          </w:tcPr>
          <w:p w14:paraId="70ADB6B2" w14:textId="4EC5DFCF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Пункт 1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статьи 1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1827D8AD" w14:textId="77777777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ind w:firstLine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Решение о проведении заседания или заочного голосования принимается Председателем Совета директоров (либо заместителем Председателя Совета директоров в случае, предусмотренном пунктом 14.3 настоящего Устава) по его собственной инициативе, по требованию члена Совета директоров, Ревизионной комиссии, руководителя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Службы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внутреннего аудита </w:t>
            </w:r>
            <w:r w:rsidRPr="00080B90">
              <w:rPr>
                <w:rFonts w:ascii="Times New Roman" w:hAnsi="Times New Roman" w:cs="Times New Roman"/>
                <w:b/>
                <w:strike/>
                <w:spacing w:val="-2"/>
                <w:sz w:val="24"/>
                <w:szCs w:val="24"/>
              </w:rPr>
              <w:t>Общества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Аудиторской организации Общества, Правления или единоличного исполнительного органа.</w:t>
            </w:r>
          </w:p>
          <w:p w14:paraId="4BB01B78" w14:textId="77777777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ind w:firstLine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3E1AB465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Далее по тексту без изменений.</w:t>
            </w:r>
          </w:p>
          <w:p w14:paraId="5346B4C3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1874C74" w14:textId="52277B81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ind w:firstLine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Решение о проведении заседания или заочного голосования принимается Председателем Совета директоров (либо заместителем Председателя Совета директоров в случае, предусмотренном пунктом 14.3 настоящего Устава) по его собственной инициативе, по требованию члена Совета директоров, Ревизионной комиссии, руководителя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структурного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подразделения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внутреннего аудита, Аудиторской организации Общества, Правления или единоличного исполнительного органа.</w:t>
            </w:r>
          </w:p>
          <w:p w14:paraId="5E8CB5BC" w14:textId="77777777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ind w:firstLine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724E4F5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14:paraId="3D7067EA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14:paraId="1C4F5ED7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Далее по тексту без изменений.</w:t>
            </w:r>
          </w:p>
          <w:p w14:paraId="5A917E78" w14:textId="77777777" w:rsidR="003241F0" w:rsidRPr="00080B90" w:rsidRDefault="003241F0" w:rsidP="003241F0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AADB56F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B90" w:rsidRPr="00080B90" w14:paraId="403DB989" w14:textId="77777777" w:rsidTr="000343B5">
        <w:tc>
          <w:tcPr>
            <w:tcW w:w="704" w:type="dxa"/>
          </w:tcPr>
          <w:p w14:paraId="5FB0F2AF" w14:textId="767E8972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225B00DD" w14:textId="2F4FC75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пункт 17.5 статьи 17</w:t>
            </w:r>
          </w:p>
        </w:tc>
        <w:tc>
          <w:tcPr>
            <w:tcW w:w="3969" w:type="dxa"/>
          </w:tcPr>
          <w:p w14:paraId="28F8E592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Условия трудовых договоров с членами Правления определяются единоличным исполнительным органом Общества, при этом срок действия таких договоров не может превышать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3 (Трех)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лет.</w:t>
            </w:r>
          </w:p>
          <w:p w14:paraId="72F23E32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 </w:t>
            </w:r>
          </w:p>
          <w:p w14:paraId="29BD0469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Далее по тексту без изменений. </w:t>
            </w:r>
          </w:p>
          <w:p w14:paraId="183CEE3D" w14:textId="4080D6CB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9F3C83A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Условия трудовых договоров с членами Правления определяются единоличным исполнительным органом Общества, срок действия таких договоров не может превышать </w:t>
            </w:r>
            <w:r w:rsidRPr="00080B9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5 (Пяти)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лет.</w:t>
            </w:r>
          </w:p>
          <w:p w14:paraId="07987D08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</w:p>
          <w:p w14:paraId="73446D88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48C465D" w14:textId="5D7F2F3F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Далее по тексту без изменений. </w:t>
            </w:r>
          </w:p>
        </w:tc>
        <w:tc>
          <w:tcPr>
            <w:tcW w:w="3827" w:type="dxa"/>
          </w:tcPr>
          <w:p w14:paraId="4474646E" w14:textId="51942D06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синхронизовать сроки полномочий единоличного исполнительного органа (Председателя Правления-Генерального директора) и Членов Правления.  </w:t>
            </w:r>
          </w:p>
        </w:tc>
      </w:tr>
      <w:tr w:rsidR="00080B90" w:rsidRPr="00080B90" w14:paraId="1F5CB2EF" w14:textId="77777777" w:rsidTr="000343B5">
        <w:tc>
          <w:tcPr>
            <w:tcW w:w="704" w:type="dxa"/>
          </w:tcPr>
          <w:p w14:paraId="7E8BE00D" w14:textId="47BEF439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14:paraId="571F5ACB" w14:textId="5236231C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Статья 17</w:t>
            </w:r>
          </w:p>
        </w:tc>
        <w:tc>
          <w:tcPr>
            <w:tcW w:w="3969" w:type="dxa"/>
          </w:tcPr>
          <w:p w14:paraId="68EAF230" w14:textId="1CCBAA45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нет</w:t>
            </w:r>
          </w:p>
        </w:tc>
        <w:tc>
          <w:tcPr>
            <w:tcW w:w="4394" w:type="dxa"/>
          </w:tcPr>
          <w:p w14:paraId="19B6BA27" w14:textId="046C2AD2" w:rsidR="003241F0" w:rsidRPr="00080B90" w:rsidRDefault="00AB0F12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17.6. В</w:t>
            </w:r>
            <w:r w:rsidR="003241F0"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случае отсутствия решения Совета директоров Общества по вопросу об избрании единоличного исполнительного органа Общества, Совет директоров вправе принять решение об избрании исполняющего обязанности Председателя Правления - Генерального директора на период до даты принятия Советом директоров Общества решения об избрании единоличного исполнительного органа Общества.</w:t>
            </w:r>
          </w:p>
          <w:p w14:paraId="185A107A" w14:textId="1A250829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236E785" w14:textId="56EF0823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Уточнение необходимо с 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целью обеспечения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непрерывности процесса управления Обществом, на период, когда полномочия действующего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единоличного исполнительного органа Общества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истекли (или прекращены досрочно) и решение Совета директоров  об избрании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единоличного исполнительного органа Общества не принято.</w:t>
            </w:r>
          </w:p>
        </w:tc>
      </w:tr>
      <w:tr w:rsidR="00080B90" w:rsidRPr="00080B90" w14:paraId="20215B3E" w14:textId="77777777" w:rsidTr="000343B5">
        <w:tc>
          <w:tcPr>
            <w:tcW w:w="704" w:type="dxa"/>
          </w:tcPr>
          <w:p w14:paraId="2AFC4822" w14:textId="77777777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4"/>
          </w:tcPr>
          <w:p w14:paraId="027D6892" w14:textId="4AA9FA3D" w:rsidR="003241F0" w:rsidRPr="00080B90" w:rsidRDefault="003241F0" w:rsidP="003241F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Редакционно-технические изменения</w:t>
            </w:r>
          </w:p>
        </w:tc>
      </w:tr>
      <w:tr w:rsidR="00080B90" w:rsidRPr="00080B90" w14:paraId="0FED3924" w14:textId="77777777" w:rsidTr="000343B5">
        <w:tc>
          <w:tcPr>
            <w:tcW w:w="704" w:type="dxa"/>
          </w:tcPr>
          <w:p w14:paraId="21AD29C8" w14:textId="3003C0B5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1843" w:type="dxa"/>
          </w:tcPr>
          <w:p w14:paraId="0B289E79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14:paraId="30544001" w14:textId="5E595FD2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Нет</w:t>
            </w:r>
          </w:p>
        </w:tc>
        <w:tc>
          <w:tcPr>
            <w:tcW w:w="4394" w:type="dxa"/>
          </w:tcPr>
          <w:p w14:paraId="217202E6" w14:textId="77777777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Добавлено оглавление с перечнем статей, номерами страниц каждого раздела</w:t>
            </w:r>
          </w:p>
          <w:p w14:paraId="2B283B1C" w14:textId="1A6B4CE7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170655B" w14:textId="1AAFEF7F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Редакционно-технические изменения.</w:t>
            </w:r>
          </w:p>
        </w:tc>
      </w:tr>
      <w:tr w:rsidR="00080B90" w:rsidRPr="00080B90" w14:paraId="07D9FE1D" w14:textId="77777777" w:rsidTr="000343B5">
        <w:tc>
          <w:tcPr>
            <w:tcW w:w="704" w:type="dxa"/>
          </w:tcPr>
          <w:p w14:paraId="1CC186A0" w14:textId="6811BC50" w:rsidR="003241F0" w:rsidRPr="00080B90" w:rsidRDefault="003241F0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1843" w:type="dxa"/>
          </w:tcPr>
          <w:p w14:paraId="20E01F73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пункт 15.7</w:t>
            </w:r>
          </w:p>
          <w:p w14:paraId="47566ABC" w14:textId="5123535F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статьи 15</w:t>
            </w:r>
          </w:p>
        </w:tc>
        <w:tc>
          <w:tcPr>
            <w:tcW w:w="3969" w:type="dxa"/>
          </w:tcPr>
          <w:p w14:paraId="63DB5F06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Решения Совета директоров по вопросам, предусмотренным подпунктами 1, 6, 16, 17, 17.1, </w:t>
            </w:r>
            <w:r w:rsidRPr="00080B90">
              <w:rPr>
                <w:rFonts w:ascii="Times New Roman" w:hAnsi="Times New Roman" w:cs="Times New Roman"/>
                <w:b/>
                <w:strike/>
                <w:spacing w:val="-2"/>
                <w:sz w:val="24"/>
                <w:szCs w:val="24"/>
              </w:rPr>
              <w:t>17.2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19, 23, 24, 25, 30, 31, 36 пункта 12.1 настоящего Устава, а также по следующим вопросам: </w:t>
            </w:r>
          </w:p>
          <w:p w14:paraId="0721F3DC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1475787F" w14:textId="5AEE683E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Далее по тексту без изменений.</w:t>
            </w:r>
          </w:p>
          <w:p w14:paraId="59499A7E" w14:textId="77777777" w:rsidR="003241F0" w:rsidRPr="00080B90" w:rsidRDefault="003241F0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99C55DB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15.7.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Решения Совета директоров по вопросам, предусмотренным подпунктами 1, 6, 16, 17, 17.1, 19, 23, 24, 25, 30, 31, 36 пункта 12.1 настоящего Устава, а также по следующим вопросам: </w:t>
            </w:r>
          </w:p>
          <w:p w14:paraId="7C8B7027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7B8B8B3" w14:textId="654AAAE8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Далее по тексту без изменений.</w:t>
            </w:r>
          </w:p>
        </w:tc>
        <w:tc>
          <w:tcPr>
            <w:tcW w:w="3827" w:type="dxa"/>
          </w:tcPr>
          <w:p w14:paraId="04929E92" w14:textId="0C40236A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В целях корректного использования отсылочных норм в Уставе Общества (п.17.2 был исключен из Устава решением Общего собрания акционеров от 28.06.2024, протокол 01.07.2024 №23).</w:t>
            </w:r>
          </w:p>
        </w:tc>
      </w:tr>
      <w:tr w:rsidR="00080B90" w:rsidRPr="00080B90" w14:paraId="7753F8E8" w14:textId="77777777" w:rsidTr="000343B5">
        <w:tc>
          <w:tcPr>
            <w:tcW w:w="704" w:type="dxa"/>
          </w:tcPr>
          <w:p w14:paraId="2F5C1BB9" w14:textId="0F658AE2" w:rsidR="00AB0F12" w:rsidRPr="00080B90" w:rsidRDefault="00AB0F12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843" w:type="dxa"/>
          </w:tcPr>
          <w:p w14:paraId="7BA05382" w14:textId="13D2145D" w:rsidR="00AB0F12" w:rsidRPr="00080B90" w:rsidRDefault="00AB0F12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Статья 17</w:t>
            </w:r>
          </w:p>
        </w:tc>
        <w:tc>
          <w:tcPr>
            <w:tcW w:w="3969" w:type="dxa"/>
          </w:tcPr>
          <w:p w14:paraId="50B0911F" w14:textId="77777777" w:rsidR="00AB0F12" w:rsidRPr="00080B90" w:rsidRDefault="00AB0F12" w:rsidP="003241F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02549E7" w14:textId="195EDFA1" w:rsidR="00AB0F12" w:rsidRPr="00080B90" w:rsidRDefault="00AB0F12" w:rsidP="00AB0F1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Пункты 17.6, 17.7, 17.8 статьи 17  считать пунктами 17.7, 17.8, 19.9 статьи 17 соответственно.</w:t>
            </w:r>
          </w:p>
          <w:p w14:paraId="20BC2582" w14:textId="63D792BD" w:rsidR="00AB0F12" w:rsidRPr="00080B90" w:rsidRDefault="00AB0F12" w:rsidP="00AB0F1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CF7BE7F" w14:textId="2F3B4DAA" w:rsidR="00AB0F12" w:rsidRPr="00080B90" w:rsidRDefault="00AB0F12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Редакционно-технические изменения в связи с включением в статью 17 нового пункта (п. 15.6)</w:t>
            </w:r>
          </w:p>
        </w:tc>
      </w:tr>
      <w:tr w:rsidR="00080B90" w:rsidRPr="00080B90" w14:paraId="5817D165" w14:textId="77777777" w:rsidTr="000343B5">
        <w:tc>
          <w:tcPr>
            <w:tcW w:w="704" w:type="dxa"/>
          </w:tcPr>
          <w:p w14:paraId="6D1AD2A6" w14:textId="72288C36" w:rsidR="003241F0" w:rsidRPr="00080B90" w:rsidRDefault="00AB0F12" w:rsidP="003241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3241F0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91022DD" w14:textId="46587F91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подпункт 4 пункта 18.2 статьи 18 </w:t>
            </w:r>
          </w:p>
        </w:tc>
        <w:tc>
          <w:tcPr>
            <w:tcW w:w="3969" w:type="dxa"/>
          </w:tcPr>
          <w:p w14:paraId="74A158CF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позиции Общества (представителей Общества), в том числе поручение принимать или не принимать участие в голосовании по вопросам повесток дня, голосовать по проектам решений "за", "против" или "воздержался" по вопросам повесток дня органов дочерних хозяйственных обществ:</w:t>
            </w:r>
          </w:p>
          <w:p w14:paraId="3B165C2A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BBEA8E5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позиции Общества (представителей Общества), в том числе поручение принимать или не принимать участие в голосовании по вопросам повесток дня, голосовать по проектам решений "за", "против" или "воздержался" по вопросам повесток дня органов дочерних </w:t>
            </w:r>
            <w:r w:rsidRPr="00080B90"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  <w:t>хозяйственных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обществ:</w:t>
            </w:r>
          </w:p>
          <w:p w14:paraId="63DA95F7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3B81559" w14:textId="6750B786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Редакционно-технические изменения для синхронизации терминологии, используемой в Уставе.</w:t>
            </w:r>
          </w:p>
        </w:tc>
      </w:tr>
      <w:tr w:rsidR="00080B90" w:rsidRPr="00080B90" w14:paraId="48253A12" w14:textId="77777777" w:rsidTr="000343B5">
        <w:tc>
          <w:tcPr>
            <w:tcW w:w="704" w:type="dxa"/>
          </w:tcPr>
          <w:p w14:paraId="5FB21A49" w14:textId="104D8F2E" w:rsidR="003241F0" w:rsidRPr="00080B90" w:rsidRDefault="003241F0" w:rsidP="00AB0F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AB0F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14:paraId="4EA75E86" w14:textId="4A551508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 "з", "и" подпункта 31 пункта 12.1 статьи 12 </w:t>
            </w:r>
          </w:p>
        </w:tc>
        <w:tc>
          <w:tcPr>
            <w:tcW w:w="3969" w:type="dxa"/>
          </w:tcPr>
          <w:p w14:paraId="039507DD" w14:textId="77777777" w:rsidR="003241F0" w:rsidRPr="00080B90" w:rsidRDefault="003241F0" w:rsidP="003241F0">
            <w:pPr>
              <w:pStyle w:val="310"/>
              <w:tabs>
                <w:tab w:val="clear" w:pos="432"/>
                <w:tab w:val="clear" w:pos="1134"/>
                <w:tab w:val="left" w:pos="851"/>
              </w:tabs>
              <w:spacing w:line="228" w:lineRule="auto"/>
              <w:ind w:firstLine="567"/>
              <w:rPr>
                <w:iCs/>
                <w:spacing w:val="-2"/>
              </w:rPr>
            </w:pPr>
            <w:r w:rsidRPr="00080B90">
              <w:rPr>
                <w:spacing w:val="-2"/>
              </w:rPr>
              <w:t>з)</w:t>
            </w:r>
            <w:r w:rsidRPr="00080B90">
              <w:rPr>
                <w:spacing w:val="-2"/>
              </w:rPr>
              <w:tab/>
              <w:t xml:space="preserve">о совершении дочерним обществом сделок (включая несколько взаимосвязанных сделок), связанных с отчуждением или возможностью отчуждения имущества дочернего общества,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</w:t>
            </w:r>
            <w:r w:rsidRPr="00080B90">
              <w:rPr>
                <w:b/>
                <w:strike/>
                <w:spacing w:val="-2"/>
              </w:rPr>
              <w:t>диспетчирование</w:t>
            </w:r>
            <w:r w:rsidRPr="00080B90">
              <w:rPr>
                <w:spacing w:val="-2"/>
              </w:rPr>
              <w:t>, распределение электрической и тепловой энергии, за исключением сделок, совершаемых с обществами, входящими в Группу РусГидро, а также случаев, определенными отдельными решениями Совета директоров Общества;</w:t>
            </w:r>
          </w:p>
          <w:p w14:paraId="075B5CC4" w14:textId="77777777" w:rsidR="003241F0" w:rsidRPr="00080B90" w:rsidRDefault="003241F0" w:rsidP="003241F0">
            <w:pPr>
              <w:pStyle w:val="310"/>
              <w:tabs>
                <w:tab w:val="left" w:pos="851"/>
              </w:tabs>
              <w:spacing w:line="228" w:lineRule="auto"/>
              <w:ind w:firstLine="567"/>
              <w:rPr>
                <w:iCs/>
                <w:spacing w:val="-2"/>
              </w:rPr>
            </w:pPr>
            <w:r w:rsidRPr="00080B90">
              <w:rPr>
                <w:iCs/>
                <w:spacing w:val="-2"/>
              </w:rPr>
              <w:t>и)</w:t>
            </w:r>
            <w:r w:rsidRPr="00080B90">
              <w:rPr>
                <w:iCs/>
                <w:spacing w:val="-2"/>
              </w:rPr>
              <w:tab/>
              <w:t xml:space="preserve">о совершении дочерним обществом сделок по отчуждению, </w:t>
            </w:r>
            <w:r w:rsidRPr="00080B90">
              <w:rPr>
                <w:iCs/>
                <w:spacing w:val="-2"/>
              </w:rPr>
              <w:lastRenderedPageBreak/>
              <w:t xml:space="preserve">передаче в залог или иному обременению (путем совершения одной или нескольких взаимосвязанных сделок) акций и долей обществ дочерних по отношению к дочернему обществу, осуществляющих производство, передачу, </w:t>
            </w:r>
            <w:r w:rsidRPr="00080B90">
              <w:rPr>
                <w:b/>
                <w:iCs/>
                <w:strike/>
                <w:spacing w:val="-2"/>
              </w:rPr>
              <w:t>диспетчирование</w:t>
            </w:r>
            <w:r w:rsidRPr="00080B90">
              <w:rPr>
                <w:iCs/>
                <w:spacing w:val="-2"/>
              </w:rPr>
              <w:t xml:space="preserve">, распределение и сбыт электрической и тепловой энергии, за исключением </w:t>
            </w:r>
            <w:r w:rsidRPr="00080B90">
              <w:rPr>
                <w:spacing w:val="-2"/>
              </w:rPr>
              <w:t>сделок, совершаемых с обществами, входящими в Группу РусГидро</w:t>
            </w:r>
            <w:r w:rsidRPr="00080B90">
              <w:rPr>
                <w:iCs/>
                <w:spacing w:val="-2"/>
              </w:rPr>
              <w:t>;</w:t>
            </w:r>
          </w:p>
          <w:p w14:paraId="05E22C20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AC9CD4A" w14:textId="0F7D0345" w:rsidR="003241F0" w:rsidRPr="00080B90" w:rsidRDefault="003241F0" w:rsidP="003241F0">
            <w:pPr>
              <w:pStyle w:val="310"/>
              <w:tabs>
                <w:tab w:val="clear" w:pos="432"/>
                <w:tab w:val="clear" w:pos="1134"/>
                <w:tab w:val="left" w:pos="851"/>
              </w:tabs>
              <w:spacing w:line="228" w:lineRule="auto"/>
              <w:ind w:firstLine="567"/>
              <w:rPr>
                <w:iCs/>
                <w:spacing w:val="-2"/>
              </w:rPr>
            </w:pPr>
            <w:r w:rsidRPr="00080B90">
              <w:rPr>
                <w:spacing w:val="-2"/>
              </w:rPr>
              <w:lastRenderedPageBreak/>
              <w:t>з)</w:t>
            </w:r>
            <w:r w:rsidRPr="00080B90">
              <w:rPr>
                <w:spacing w:val="-2"/>
              </w:rPr>
              <w:tab/>
              <w:t>о совершении дочерним обществом сделок (включая несколько взаимосвязанных сделок), связанных с отчуждением или возможностью отчуждения имущества дочернего общества,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распределение электрической и тепловой энергии, за исключением сделок, совершаемых с обществами, входящими в Группу РусГидро, а также случаев, определенными отдельными решениями Совета директоров Общества;</w:t>
            </w:r>
          </w:p>
          <w:p w14:paraId="4AD54A8D" w14:textId="008A7A18" w:rsidR="003241F0" w:rsidRPr="00080B90" w:rsidRDefault="003241F0" w:rsidP="003241F0">
            <w:pPr>
              <w:pStyle w:val="310"/>
              <w:tabs>
                <w:tab w:val="left" w:pos="851"/>
              </w:tabs>
              <w:spacing w:line="228" w:lineRule="auto"/>
              <w:ind w:firstLine="567"/>
              <w:rPr>
                <w:iCs/>
                <w:spacing w:val="-2"/>
              </w:rPr>
            </w:pPr>
            <w:r w:rsidRPr="00080B90">
              <w:rPr>
                <w:iCs/>
                <w:spacing w:val="-2"/>
              </w:rPr>
              <w:t>и)</w:t>
            </w:r>
            <w:r w:rsidRPr="00080B90">
              <w:rPr>
                <w:iCs/>
                <w:spacing w:val="-2"/>
              </w:rPr>
              <w:tab/>
              <w:t xml:space="preserve">о совершении дочерним обществом сделок по отчуждению, передаче в залог или иному обременению (путем совершения одной или нескольких взаимосвязанных сделок) </w:t>
            </w:r>
            <w:r w:rsidRPr="00080B90">
              <w:rPr>
                <w:iCs/>
                <w:spacing w:val="-2"/>
              </w:rPr>
              <w:lastRenderedPageBreak/>
              <w:t xml:space="preserve">акций и долей обществ дочерних по отношению к дочернему обществу, осуществляющих производство, передачу, распределение и сбыт электрической и тепловой энергии, за исключением </w:t>
            </w:r>
            <w:r w:rsidRPr="00080B90">
              <w:rPr>
                <w:spacing w:val="-2"/>
              </w:rPr>
              <w:t>сделок, совершаемых с обществами, входящими в Группу РусГидро</w:t>
            </w:r>
            <w:r w:rsidRPr="00080B90">
              <w:rPr>
                <w:iCs/>
                <w:spacing w:val="-2"/>
              </w:rPr>
              <w:t>;</w:t>
            </w:r>
          </w:p>
          <w:p w14:paraId="50C37B40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050E0DA" w14:textId="58DAF4BC" w:rsidR="003241F0" w:rsidRPr="00080B90" w:rsidRDefault="003241F0" w:rsidP="00302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положений Устава Общества в соответствие с действующими нормативно-правовыми актами и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синхронизации терминологии, используемой в Уставе.</w:t>
            </w:r>
          </w:p>
          <w:p w14:paraId="67E68B6E" w14:textId="62EBC6C2" w:rsidR="003C399B" w:rsidRPr="00080B90" w:rsidRDefault="003C399B" w:rsidP="00302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>В соответствии с Ф</w:t>
            </w:r>
            <w:r w:rsidR="000E547D" w:rsidRPr="00080B90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от 26.03.2003 № 35-ФЗ «Об электроэнергетике» </w:t>
            </w:r>
            <w:r w:rsidRPr="0008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централизованное оперативно-диспетчерское управление </w:t>
            </w:r>
            <w:r w:rsidR="00302353" w:rsidRPr="0008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ЕЭС России</w:t>
            </w:r>
            <w:r w:rsidRPr="0008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</w:t>
            </w:r>
            <w:r w:rsidR="00302353" w:rsidRPr="0008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единственным субъектом – </w:t>
            </w:r>
            <w:r w:rsidRPr="0008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системным оператором элек</w:t>
            </w:r>
            <w:r w:rsidR="00302353" w:rsidRPr="00080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троэнергетических систем России.</w:t>
            </w:r>
          </w:p>
          <w:p w14:paraId="765C25DB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41F0" w:rsidRPr="00080B90" w14:paraId="344F51AB" w14:textId="77777777" w:rsidTr="000343B5">
        <w:tc>
          <w:tcPr>
            <w:tcW w:w="704" w:type="dxa"/>
          </w:tcPr>
          <w:p w14:paraId="5C72766C" w14:textId="45F37CC0" w:rsidR="003241F0" w:rsidRPr="00080B90" w:rsidRDefault="003241F0" w:rsidP="00AB0F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AB0F12"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14:paraId="2E35F28A" w14:textId="60CDDCA6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Литера "в", "г" подпункта 31 пункта 18.2 статьи 18</w:t>
            </w:r>
          </w:p>
        </w:tc>
        <w:tc>
          <w:tcPr>
            <w:tcW w:w="3969" w:type="dxa"/>
          </w:tcPr>
          <w:p w14:paraId="7B3D40AB" w14:textId="77777777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в)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 xml:space="preserve">об определении позиции представителей дочернего общества по вопросам повесток дня органов обществ дочерних по отношению к дочернему обществу, касающимся совершения (одобрения) сделок (включая несколько взаимосвязанных сделок), связанных с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</w:t>
            </w:r>
            <w:r w:rsidRPr="00080B90">
              <w:rPr>
                <w:rFonts w:ascii="Times New Roman" w:hAnsi="Times New Roman" w:cs="Times New Roman"/>
                <w:b/>
                <w:strike/>
                <w:spacing w:val="-2"/>
                <w:sz w:val="24"/>
                <w:szCs w:val="24"/>
              </w:rPr>
              <w:t>диспетчирование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распределение электрической и тепловой энергии;</w:t>
            </w:r>
          </w:p>
          <w:p w14:paraId="77E6CFC3" w14:textId="77777777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г)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 xml:space="preserve">об определении позиции представителей дочернего общества по вопросам повесток дня органов обществ дочерних по отношению к дочернему обществу, осуществляющих производство, передачу, </w:t>
            </w:r>
            <w:r w:rsidRPr="00080B90">
              <w:rPr>
                <w:rFonts w:ascii="Times New Roman" w:hAnsi="Times New Roman" w:cs="Times New Roman"/>
                <w:b/>
                <w:strike/>
                <w:spacing w:val="-2"/>
                <w:sz w:val="24"/>
                <w:szCs w:val="24"/>
              </w:rPr>
              <w:t>диспетчирование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распределение и сбыт электрической и тепловой энергии, о реорганизации, ликвидации, увеличении уставного капитала таких обществ путем увеличения номинальной стоимости акций или путем размещения дополнительных акций, размещении ценных бумаг, конвертируемых в обыкновенные акции;</w:t>
            </w:r>
          </w:p>
          <w:p w14:paraId="66A661C9" w14:textId="77777777" w:rsidR="003241F0" w:rsidRPr="00080B90" w:rsidRDefault="003241F0" w:rsidP="003241F0">
            <w:pPr>
              <w:pStyle w:val="310"/>
              <w:tabs>
                <w:tab w:val="clear" w:pos="432"/>
                <w:tab w:val="clear" w:pos="1134"/>
                <w:tab w:val="left" w:pos="851"/>
              </w:tabs>
              <w:spacing w:line="228" w:lineRule="auto"/>
              <w:ind w:firstLine="567"/>
              <w:rPr>
                <w:spacing w:val="-2"/>
              </w:rPr>
            </w:pPr>
          </w:p>
        </w:tc>
        <w:tc>
          <w:tcPr>
            <w:tcW w:w="4394" w:type="dxa"/>
          </w:tcPr>
          <w:p w14:paraId="5486E62E" w14:textId="45FA5A63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в)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об определении позиции представителей дочернего общества по вопросам повесток дня органов обществ дочерних по отношению к дочернему обществу, касающимся совершения (одобрения) сделок (включая несколько взаимосвязанных сделок), связанных с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распределение электрической и тепловой энергии;</w:t>
            </w:r>
          </w:p>
          <w:p w14:paraId="5639552A" w14:textId="56A44BE2" w:rsidR="003241F0" w:rsidRPr="00080B90" w:rsidRDefault="003241F0" w:rsidP="003241F0">
            <w:pPr>
              <w:pStyle w:val="31"/>
              <w:widowControl/>
              <w:tabs>
                <w:tab w:val="left" w:pos="851"/>
              </w:tabs>
              <w:spacing w:line="228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г)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 xml:space="preserve">об определении позиции представителей дочернего общества по вопросам повесток дня органов обществ дочерних по отношению к дочернему обществу, осуществляющих производство, передачу, распределение и сбыт электрической и тепловой энергии, о реорганизации, ликвидации, увеличении уставного капитала таких </w:t>
            </w:r>
            <w:r w:rsidRPr="00080B9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обществ путем увеличения номинальной стоимости акций или путем размещения дополнительных акций, размещении ценных бумаг, конвертируемых в обыкновенные акции;</w:t>
            </w:r>
          </w:p>
          <w:p w14:paraId="18024B11" w14:textId="77777777" w:rsidR="003241F0" w:rsidRPr="00080B90" w:rsidRDefault="003241F0" w:rsidP="003241F0">
            <w:pPr>
              <w:pStyle w:val="310"/>
              <w:tabs>
                <w:tab w:val="clear" w:pos="432"/>
                <w:tab w:val="clear" w:pos="1134"/>
                <w:tab w:val="left" w:pos="851"/>
              </w:tabs>
              <w:spacing w:line="228" w:lineRule="auto"/>
              <w:ind w:firstLine="567"/>
              <w:rPr>
                <w:spacing w:val="-2"/>
              </w:rPr>
            </w:pPr>
          </w:p>
        </w:tc>
        <w:tc>
          <w:tcPr>
            <w:tcW w:w="3827" w:type="dxa"/>
          </w:tcPr>
          <w:p w14:paraId="26B9E599" w14:textId="4DAA2E45" w:rsidR="003241F0" w:rsidRPr="00080B90" w:rsidRDefault="003241F0" w:rsidP="00324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положений Устава Общества в соответствие с действующими нормативно-правовыми актами и </w:t>
            </w:r>
            <w:r w:rsidRPr="00080B90">
              <w:rPr>
                <w:rFonts w:ascii="Times New Roman" w:eastAsia="Calibri" w:hAnsi="Times New Roman" w:cs="Times New Roman"/>
                <w:sz w:val="24"/>
                <w:szCs w:val="24"/>
              </w:rPr>
              <w:t>синхронизации терминологии, используемой в Уставе.</w:t>
            </w:r>
            <w:r w:rsidRPr="00080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0685FF" w14:textId="77777777" w:rsidR="003241F0" w:rsidRPr="00080B90" w:rsidRDefault="003241F0" w:rsidP="003241F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22B2F9D5" w14:textId="77777777" w:rsidR="00BE00B0" w:rsidRPr="00080B90" w:rsidRDefault="00BE00B0" w:rsidP="000343B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E00B0" w:rsidRPr="00080B90" w:rsidSect="003241F0">
      <w:footerReference w:type="default" r:id="rId8"/>
      <w:pgSz w:w="16838" w:h="11906" w:orient="landscape"/>
      <w:pgMar w:top="1135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0B169" w14:textId="77777777" w:rsidR="00C734CD" w:rsidRDefault="00C734CD" w:rsidP="00421CA8">
      <w:pPr>
        <w:spacing w:after="0" w:line="240" w:lineRule="auto"/>
      </w:pPr>
      <w:r>
        <w:separator/>
      </w:r>
    </w:p>
  </w:endnote>
  <w:endnote w:type="continuationSeparator" w:id="0">
    <w:p w14:paraId="5753B041" w14:textId="77777777" w:rsidR="00C734CD" w:rsidRDefault="00C734CD" w:rsidP="0042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1816418"/>
      <w:docPartObj>
        <w:docPartGallery w:val="Page Numbers (Bottom of Page)"/>
        <w:docPartUnique/>
      </w:docPartObj>
    </w:sdtPr>
    <w:sdtEndPr/>
    <w:sdtContent>
      <w:p w14:paraId="773083D9" w14:textId="02FD7FBC" w:rsidR="00421CA8" w:rsidRDefault="00421CA8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B90">
          <w:rPr>
            <w:noProof/>
          </w:rPr>
          <w:t>1</w:t>
        </w:r>
        <w:r>
          <w:fldChar w:fldCharType="end"/>
        </w:r>
      </w:p>
    </w:sdtContent>
  </w:sdt>
  <w:p w14:paraId="7A2411BE" w14:textId="77777777" w:rsidR="00421CA8" w:rsidRDefault="00421CA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59EBF" w14:textId="77777777" w:rsidR="00C734CD" w:rsidRDefault="00C734CD" w:rsidP="00421CA8">
      <w:pPr>
        <w:spacing w:after="0" w:line="240" w:lineRule="auto"/>
      </w:pPr>
      <w:r>
        <w:separator/>
      </w:r>
    </w:p>
  </w:footnote>
  <w:footnote w:type="continuationSeparator" w:id="0">
    <w:p w14:paraId="48BC3E2F" w14:textId="77777777" w:rsidR="00C734CD" w:rsidRDefault="00C734CD" w:rsidP="00421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" w15:restartNumberingAfterBreak="0">
    <w:nsid w:val="00000015"/>
    <w:multiLevelType w:val="multilevel"/>
    <w:tmpl w:val="00000015"/>
    <w:name w:val="WW8Num21"/>
    <w:lvl w:ilvl="0">
      <w:start w:val="19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 w15:restartNumberingAfterBreak="0">
    <w:nsid w:val="0000001A"/>
    <w:multiLevelType w:val="singleLevel"/>
    <w:tmpl w:val="17E6332A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  <w:rPr>
        <w:rFonts w:ascii="Tahoma" w:hAnsi="Tahoma" w:cs="Tahoma" w:hint="default"/>
        <w:sz w:val="22"/>
        <w:szCs w:val="22"/>
      </w:rPr>
    </w:lvl>
  </w:abstractNum>
  <w:abstractNum w:abstractNumId="4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4348"/>
        </w:tabs>
        <w:ind w:left="4348" w:hanging="945"/>
      </w:pPr>
      <w:rPr>
        <w:rFonts w:hint="default"/>
      </w:rPr>
    </w:lvl>
  </w:abstractNum>
  <w:abstractNum w:abstractNumId="5" w15:restartNumberingAfterBreak="0">
    <w:nsid w:val="0CD44E6F"/>
    <w:multiLevelType w:val="hybridMultilevel"/>
    <w:tmpl w:val="8018B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31937"/>
    <w:multiLevelType w:val="multilevel"/>
    <w:tmpl w:val="F7D8BB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5AE32B1"/>
    <w:multiLevelType w:val="multilevel"/>
    <w:tmpl w:val="C28ACF52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0B0"/>
    <w:rsid w:val="00015EE1"/>
    <w:rsid w:val="000343B5"/>
    <w:rsid w:val="00036199"/>
    <w:rsid w:val="00036D45"/>
    <w:rsid w:val="0004596A"/>
    <w:rsid w:val="000578E6"/>
    <w:rsid w:val="000713A2"/>
    <w:rsid w:val="00080B90"/>
    <w:rsid w:val="0008406F"/>
    <w:rsid w:val="000A6BE0"/>
    <w:rsid w:val="000B5B9D"/>
    <w:rsid w:val="000E547D"/>
    <w:rsid w:val="000F1607"/>
    <w:rsid w:val="000F2100"/>
    <w:rsid w:val="000F29A9"/>
    <w:rsid w:val="0010529B"/>
    <w:rsid w:val="00127275"/>
    <w:rsid w:val="00136541"/>
    <w:rsid w:val="001607A3"/>
    <w:rsid w:val="001E22E6"/>
    <w:rsid w:val="002148AA"/>
    <w:rsid w:val="00265FF2"/>
    <w:rsid w:val="002B64B9"/>
    <w:rsid w:val="002D57FF"/>
    <w:rsid w:val="00302353"/>
    <w:rsid w:val="003241F0"/>
    <w:rsid w:val="00333874"/>
    <w:rsid w:val="00341988"/>
    <w:rsid w:val="00360E21"/>
    <w:rsid w:val="00364335"/>
    <w:rsid w:val="003752DD"/>
    <w:rsid w:val="00380919"/>
    <w:rsid w:val="00386F4C"/>
    <w:rsid w:val="00386F5D"/>
    <w:rsid w:val="003A23B7"/>
    <w:rsid w:val="003C399B"/>
    <w:rsid w:val="004078A6"/>
    <w:rsid w:val="00413499"/>
    <w:rsid w:val="00421CA8"/>
    <w:rsid w:val="004251A4"/>
    <w:rsid w:val="00435466"/>
    <w:rsid w:val="00442EB1"/>
    <w:rsid w:val="00450930"/>
    <w:rsid w:val="00494C79"/>
    <w:rsid w:val="004965F8"/>
    <w:rsid w:val="004A2D4C"/>
    <w:rsid w:val="004B4798"/>
    <w:rsid w:val="004F283C"/>
    <w:rsid w:val="005650CD"/>
    <w:rsid w:val="0057113B"/>
    <w:rsid w:val="00585A12"/>
    <w:rsid w:val="005F3670"/>
    <w:rsid w:val="006076E8"/>
    <w:rsid w:val="00666CE5"/>
    <w:rsid w:val="0067384D"/>
    <w:rsid w:val="006A4168"/>
    <w:rsid w:val="006C5AE3"/>
    <w:rsid w:val="00727897"/>
    <w:rsid w:val="007C3578"/>
    <w:rsid w:val="00835A12"/>
    <w:rsid w:val="00837A39"/>
    <w:rsid w:val="00893CC4"/>
    <w:rsid w:val="008C67A4"/>
    <w:rsid w:val="008D28BF"/>
    <w:rsid w:val="009013D4"/>
    <w:rsid w:val="009070ED"/>
    <w:rsid w:val="00921B15"/>
    <w:rsid w:val="009227E1"/>
    <w:rsid w:val="009325F8"/>
    <w:rsid w:val="00937F9C"/>
    <w:rsid w:val="0094571B"/>
    <w:rsid w:val="009F174A"/>
    <w:rsid w:val="00A029B9"/>
    <w:rsid w:val="00A601E4"/>
    <w:rsid w:val="00AB0F12"/>
    <w:rsid w:val="00B147C7"/>
    <w:rsid w:val="00B26569"/>
    <w:rsid w:val="00B30ED2"/>
    <w:rsid w:val="00B350EC"/>
    <w:rsid w:val="00B67F72"/>
    <w:rsid w:val="00B9113F"/>
    <w:rsid w:val="00B91491"/>
    <w:rsid w:val="00BD687B"/>
    <w:rsid w:val="00BE00B0"/>
    <w:rsid w:val="00C15F8D"/>
    <w:rsid w:val="00C21A23"/>
    <w:rsid w:val="00C27171"/>
    <w:rsid w:val="00C32518"/>
    <w:rsid w:val="00C33C55"/>
    <w:rsid w:val="00C734CD"/>
    <w:rsid w:val="00CC2554"/>
    <w:rsid w:val="00CD4835"/>
    <w:rsid w:val="00D20296"/>
    <w:rsid w:val="00D30C1A"/>
    <w:rsid w:val="00D50E04"/>
    <w:rsid w:val="00D93770"/>
    <w:rsid w:val="00DB1E9D"/>
    <w:rsid w:val="00DB5C77"/>
    <w:rsid w:val="00DC4E09"/>
    <w:rsid w:val="00DC70D3"/>
    <w:rsid w:val="00DE60B0"/>
    <w:rsid w:val="00DF72DF"/>
    <w:rsid w:val="00E1232F"/>
    <w:rsid w:val="00E1604E"/>
    <w:rsid w:val="00E816C9"/>
    <w:rsid w:val="00E830DF"/>
    <w:rsid w:val="00EB3F47"/>
    <w:rsid w:val="00ED244C"/>
    <w:rsid w:val="00ED5284"/>
    <w:rsid w:val="00EE0652"/>
    <w:rsid w:val="00EF1EDD"/>
    <w:rsid w:val="00EF4CCD"/>
    <w:rsid w:val="00F2101A"/>
    <w:rsid w:val="00F22EBF"/>
    <w:rsid w:val="00F573AC"/>
    <w:rsid w:val="00FA1C84"/>
    <w:rsid w:val="00FD1B0E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3424"/>
  <w15:docId w15:val="{D3935A3A-910E-46FD-AC3B-124FC2B5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6z0">
    <w:name w:val="WW8Num26z0"/>
    <w:qFormat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numbering" w:customStyle="1" w:styleId="WW8Num26">
    <w:name w:val="WW8Num26"/>
    <w:qFormat/>
  </w:style>
  <w:style w:type="table" w:styleId="a8">
    <w:name w:val="Table Grid"/>
    <w:basedOn w:val="a1"/>
    <w:uiPriority w:val="39"/>
    <w:rsid w:val="00CA7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32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51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86F4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C33C5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33C5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33C5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33C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33C55"/>
    <w:rPr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421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21CA8"/>
  </w:style>
  <w:style w:type="paragraph" w:styleId="af3">
    <w:name w:val="footer"/>
    <w:basedOn w:val="a"/>
    <w:link w:val="af4"/>
    <w:uiPriority w:val="99"/>
    <w:unhideWhenUsed/>
    <w:rsid w:val="00421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21CA8"/>
  </w:style>
  <w:style w:type="character" w:customStyle="1" w:styleId="FootnoteReference1">
    <w:name w:val="Footnote Reference1"/>
    <w:rsid w:val="0008406F"/>
    <w:rPr>
      <w:vertAlign w:val="superscript"/>
    </w:rPr>
  </w:style>
  <w:style w:type="paragraph" w:customStyle="1" w:styleId="31">
    <w:name w:val="Основной текст с отступом 31"/>
    <w:basedOn w:val="a"/>
    <w:rsid w:val="00DB1E9D"/>
    <w:pPr>
      <w:widowControl w:val="0"/>
      <w:spacing w:after="0" w:line="240" w:lineRule="auto"/>
      <w:ind w:firstLine="567"/>
      <w:jc w:val="both"/>
    </w:pPr>
    <w:rPr>
      <w:rFonts w:ascii="Tahoma" w:eastAsia="Times New Roman" w:hAnsi="Tahoma" w:cs="Tahoma"/>
      <w:szCs w:val="20"/>
      <w:lang w:eastAsia="zh-CN"/>
    </w:rPr>
  </w:style>
  <w:style w:type="paragraph" w:styleId="af5">
    <w:name w:val="Body Text Indent"/>
    <w:basedOn w:val="a"/>
    <w:link w:val="af6"/>
    <w:uiPriority w:val="99"/>
    <w:semiHidden/>
    <w:unhideWhenUsed/>
    <w:rsid w:val="00C2717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C27171"/>
  </w:style>
  <w:style w:type="paragraph" w:styleId="af7">
    <w:name w:val="Normal (Web)"/>
    <w:basedOn w:val="a"/>
    <w:rsid w:val="00EB3F47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E830DF"/>
    <w:pPr>
      <w:widowControl w:val="0"/>
      <w:tabs>
        <w:tab w:val="left" w:pos="432"/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ist1">
    <w:name w:val="List1"/>
    <w:basedOn w:val="a"/>
    <w:rsid w:val="0010529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D3E48-9FA4-470A-82C9-17ACDAC7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11</Pages>
  <Words>2849</Words>
  <Characters>16241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dc:description/>
  <cp:lastModifiedBy>Глушина Галина Ивановна</cp:lastModifiedBy>
  <cp:revision>52</cp:revision>
  <dcterms:created xsi:type="dcterms:W3CDTF">2026-01-14T08:04:00Z</dcterms:created>
  <dcterms:modified xsi:type="dcterms:W3CDTF">2026-05-23T06:44:00Z</dcterms:modified>
  <dc:language>ru-RU</dc:language>
</cp:coreProperties>
</file>